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12" w:rsidRDefault="00DB2912" w:rsidP="00DB2912">
      <w:pPr>
        <w:pStyle w:val="a3"/>
      </w:pPr>
      <w:r>
        <w:rPr>
          <w:rStyle w:val="a4"/>
        </w:rPr>
        <w:t xml:space="preserve">Требования к оригинал-макетам </w:t>
      </w:r>
    </w:p>
    <w:p w:rsidR="00DB2912" w:rsidRDefault="00DB2912" w:rsidP="00DB2912">
      <w:pPr>
        <w:pStyle w:val="a3"/>
      </w:pPr>
      <w:r>
        <w:t xml:space="preserve">В типографии принимаются следующие форматы файлов: </w:t>
      </w:r>
      <w:proofErr w:type="spellStart"/>
      <w:r>
        <w:rPr>
          <w:rStyle w:val="a4"/>
        </w:rPr>
        <w:t>eps</w:t>
      </w:r>
      <w:proofErr w:type="spellEnd"/>
      <w:r>
        <w:rPr>
          <w:rStyle w:val="a4"/>
        </w:rPr>
        <w:t xml:space="preserve">; </w:t>
      </w:r>
      <w:proofErr w:type="spellStart"/>
      <w:r>
        <w:rPr>
          <w:rStyle w:val="a4"/>
        </w:rPr>
        <w:t>psd</w:t>
      </w:r>
      <w:proofErr w:type="spellEnd"/>
      <w:r>
        <w:rPr>
          <w:rStyle w:val="a4"/>
        </w:rPr>
        <w:t xml:space="preserve">; </w:t>
      </w:r>
      <w:proofErr w:type="spellStart"/>
      <w:r>
        <w:rPr>
          <w:rStyle w:val="a4"/>
        </w:rPr>
        <w:t>tiff</w:t>
      </w:r>
      <w:proofErr w:type="spellEnd"/>
      <w:r>
        <w:rPr>
          <w:rStyle w:val="a4"/>
        </w:rPr>
        <w:t xml:space="preserve">; </w:t>
      </w:r>
      <w:proofErr w:type="spellStart"/>
      <w:r>
        <w:rPr>
          <w:rStyle w:val="a4"/>
        </w:rPr>
        <w:t>pdf</w:t>
      </w:r>
      <w:proofErr w:type="spellEnd"/>
      <w:r>
        <w:rPr>
          <w:rStyle w:val="a4"/>
        </w:rPr>
        <w:t xml:space="preserve">; </w:t>
      </w:r>
      <w:proofErr w:type="spellStart"/>
      <w:r>
        <w:rPr>
          <w:rStyle w:val="a4"/>
        </w:rPr>
        <w:t>ps</w:t>
      </w:r>
      <w:proofErr w:type="spellEnd"/>
      <w:r w:rsidR="006A1EC0">
        <w:rPr>
          <w:rStyle w:val="a4"/>
        </w:rPr>
        <w:t xml:space="preserve">; </w:t>
      </w:r>
      <w:proofErr w:type="spellStart"/>
      <w:r w:rsidR="006A1EC0">
        <w:rPr>
          <w:rStyle w:val="a4"/>
          <w:lang w:val="en-US"/>
        </w:rPr>
        <w:t>cdr</w:t>
      </w:r>
      <w:proofErr w:type="spellEnd"/>
      <w:r w:rsidR="006A1EC0" w:rsidRPr="00E11019">
        <w:rPr>
          <w:rStyle w:val="a4"/>
        </w:rPr>
        <w:t xml:space="preserve">; </w:t>
      </w:r>
      <w:proofErr w:type="spellStart"/>
      <w:r w:rsidR="006A1EC0">
        <w:rPr>
          <w:rStyle w:val="a4"/>
          <w:lang w:val="en-US"/>
        </w:rPr>
        <w:t>ai</w:t>
      </w:r>
      <w:proofErr w:type="spellEnd"/>
      <w:r>
        <w:rPr>
          <w:rStyle w:val="a4"/>
        </w:rPr>
        <w:t>.</w:t>
      </w:r>
      <w:r>
        <w:t xml:space="preserve"> Однако стоит предварительно уточнить в самой типографии.</w:t>
      </w:r>
    </w:p>
    <w:p w:rsidR="00DB2912" w:rsidRDefault="00DB2912" w:rsidP="00DB2912">
      <w:pPr>
        <w:pStyle w:val="a3"/>
      </w:pPr>
      <w:r>
        <w:rPr>
          <w:rStyle w:val="a4"/>
        </w:rPr>
        <w:t>1.</w:t>
      </w:r>
      <w:r>
        <w:t xml:space="preserve"> Размер страницы Вашей публикации (визитная карточка, этикетка, листовка, буклет и т.п.) обязательно должен соответствовать обрезному формату изделия. Размеры страницы должны быть кратны миллиметру (без десятых, сотых, тысячных долей). </w:t>
      </w:r>
    </w:p>
    <w:p w:rsidR="00DB2912" w:rsidRDefault="00DB2912" w:rsidP="00DB2912">
      <w:pPr>
        <w:pStyle w:val="a3"/>
      </w:pPr>
      <w:r>
        <w:rPr>
          <w:rStyle w:val="a4"/>
        </w:rPr>
        <w:t>2.</w:t>
      </w:r>
      <w:r>
        <w:t xml:space="preserve"> Размер публикации должен соответствовать обрезному формату плюс вылет под обрез. Величина вылета варьируется от 7-2 мм (визитная карточка, этикетка, листовка, буклет) </w:t>
      </w:r>
    </w:p>
    <w:p w:rsidR="00DB2912" w:rsidRDefault="00DB2912" w:rsidP="00DB2912">
      <w:pPr>
        <w:pStyle w:val="a3"/>
      </w:pPr>
      <w:r>
        <w:t xml:space="preserve">Создавая макет для полиграфии, необходимо к существующему размеру </w:t>
      </w:r>
      <w:proofErr w:type="gramStart"/>
      <w:r>
        <w:t>добавить</w:t>
      </w:r>
      <w:proofErr w:type="gramEnd"/>
      <w:r>
        <w:t xml:space="preserve"> как минимум 2 мм с каждой стороны на подрезку. Все значимые элементы такие как текст, логотип должны отступать от краев не менее чем на 3 мм. Таким образом вы обезопасите себя от случаев, когда графика или текст обрезаются в типографии.</w:t>
      </w:r>
    </w:p>
    <w:p w:rsidR="00DB2912" w:rsidRDefault="00DB2912" w:rsidP="00DB2912">
      <w:pPr>
        <w:pStyle w:val="a3"/>
      </w:pPr>
      <w:r>
        <w:t>Размеры публикации должны быть кратны миллиметру (без десятых, сотых, тысячных долей). </w:t>
      </w:r>
    </w:p>
    <w:p w:rsidR="00DB2912" w:rsidRDefault="00DB2912" w:rsidP="00DB2912">
      <w:pPr>
        <w:pStyle w:val="a3"/>
      </w:pPr>
      <w:r>
        <w:rPr>
          <w:rStyle w:val="a4"/>
        </w:rPr>
        <w:t>3.</w:t>
      </w:r>
      <w:r>
        <w:t xml:space="preserve"> Если Ваша публикация содержит несколько однотипных объектов с одинаковыми размерами (например, визитные карточки, этикетки) разместите объекты каждый на отдельной странице. </w:t>
      </w:r>
    </w:p>
    <w:p w:rsidR="00DB2912" w:rsidRDefault="00DB2912" w:rsidP="00DB2912">
      <w:pPr>
        <w:pStyle w:val="a3"/>
      </w:pPr>
      <w:r>
        <w:rPr>
          <w:rStyle w:val="a5"/>
          <w:b/>
          <w:bCs/>
        </w:rPr>
        <w:t>Важно!</w:t>
      </w:r>
    </w:p>
    <w:p w:rsidR="00DB2912" w:rsidRDefault="00DB2912" w:rsidP="00DB2912">
      <w:pPr>
        <w:pStyle w:val="a3"/>
      </w:pPr>
      <w:r>
        <w:rPr>
          <w:rStyle w:val="a4"/>
        </w:rPr>
        <w:t xml:space="preserve"> - При изготовлении макета используйте только </w:t>
      </w:r>
      <w:proofErr w:type="spellStart"/>
      <w:r>
        <w:rPr>
          <w:rStyle w:val="a4"/>
        </w:rPr>
        <w:t>cmyk</w:t>
      </w:r>
      <w:proofErr w:type="spellEnd"/>
      <w:r>
        <w:rPr>
          <w:rStyle w:val="a4"/>
        </w:rPr>
        <w:t>-палитру.</w:t>
      </w:r>
    </w:p>
    <w:p w:rsidR="00DB2912" w:rsidRDefault="00DB2912" w:rsidP="00DB2912">
      <w:pPr>
        <w:pStyle w:val="a3"/>
        <w:rPr>
          <w:rStyle w:val="a4"/>
        </w:rPr>
      </w:pPr>
      <w:r>
        <w:rPr>
          <w:rStyle w:val="a4"/>
        </w:rPr>
        <w:t xml:space="preserve"> - В публикации, подготовленной в пакете </w:t>
      </w:r>
      <w:proofErr w:type="spellStart"/>
      <w:r>
        <w:rPr>
          <w:rStyle w:val="a4"/>
        </w:rPr>
        <w:t>CorelDraw</w:t>
      </w:r>
      <w:proofErr w:type="spellEnd"/>
      <w:r>
        <w:rPr>
          <w:rStyle w:val="a4"/>
        </w:rPr>
        <w:t xml:space="preserve"> не допускается наличие эффектов.</w:t>
      </w:r>
    </w:p>
    <w:p w:rsidR="00DB2912" w:rsidRDefault="00DB2912" w:rsidP="00DB2912">
      <w:pPr>
        <w:pStyle w:val="a3"/>
      </w:pPr>
      <w:r>
        <w:t xml:space="preserve">Все эффекты должны быть </w:t>
      </w:r>
      <w:proofErr w:type="spellStart"/>
      <w:r>
        <w:t>конвертированны</w:t>
      </w:r>
      <w:proofErr w:type="spellEnd"/>
      <w:r>
        <w:t xml:space="preserve"> в </w:t>
      </w:r>
      <w:proofErr w:type="spellStart"/>
      <w:r>
        <w:t>cmyk-bitmap</w:t>
      </w:r>
      <w:proofErr w:type="spellEnd"/>
      <w:r>
        <w:t xml:space="preserve"> 300 </w:t>
      </w:r>
      <w:proofErr w:type="spellStart"/>
      <w:r>
        <w:t>dpi</w:t>
      </w:r>
      <w:proofErr w:type="spellEnd"/>
      <w:r>
        <w:t>.</w:t>
      </w:r>
    </w:p>
    <w:p w:rsidR="00DB2912" w:rsidRPr="00DB2912" w:rsidRDefault="00DB2912" w:rsidP="00D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Разрешение растровой графики варьируется в следующих пределах: </w:t>
      </w: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300-400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изготовления полноцветной продукции) 225 - 300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изготовления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неполноцветной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не используйте в публикации растровую графику</w:t>
      </w: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разрешением более 400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</w:p>
    <w:p w:rsidR="00DB2912" w:rsidRPr="00DB2912" w:rsidRDefault="00DB2912" w:rsidP="00D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Все шрифты должны быть представлены как векторная графика (переведены в кривые).</w:t>
      </w: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912" w:rsidRPr="00DB2912" w:rsidRDefault="00DB2912" w:rsidP="00D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верстке с большими объемами текста шрифты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дожны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приложены к файлу публикации. При верстке в пакетах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quark</w:t>
      </w:r>
      <w:proofErr w:type="spellEnd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xpress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adobe</w:t>
      </w:r>
      <w:proofErr w:type="spellEnd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pagemaker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только использование type-1 шрифтов. При передаче готовой публикации в типографию обязательно приложите черно-белую или цветную распечатку работы, а лучше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цветопробу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912" w:rsidRPr="00DB2912" w:rsidRDefault="00DB2912" w:rsidP="00D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обязательно, но желательно </w:t>
      </w:r>
    </w:p>
    <w:p w:rsidR="00DB2912" w:rsidRPr="00DB2912" w:rsidRDefault="00DB2912" w:rsidP="00DB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линии толщиной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Hairline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делайте линии тоньше 0,2pt.</w:t>
      </w:r>
    </w:p>
    <w:p w:rsidR="00DB2912" w:rsidRPr="00DB2912" w:rsidRDefault="00DB2912" w:rsidP="00DB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Растровую графику обрабатывайте в программе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векторную и текст - в выбранном Вами издательском пакете. изменение размеров растровых </w:t>
      </w: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изображений необходимо проводить в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затем импортировать файл в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</w:p>
    <w:p w:rsidR="00DB2912" w:rsidRPr="00DB2912" w:rsidRDefault="00DB2912" w:rsidP="00DB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как можно меньше делать экспорт файлов между графическими пакетами.</w:t>
      </w:r>
    </w:p>
    <w:p w:rsidR="00DB2912" w:rsidRPr="00DB2912" w:rsidRDefault="00DB2912" w:rsidP="00DB29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импорте изображений располагайте их в одном каталоге с публикацией, либо выполняйте команду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collect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output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prepare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service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bureau</w:t>
      </w:r>
      <w:proofErr w:type="spellEnd"/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вашей графической программе.</w:t>
      </w:r>
    </w:p>
    <w:p w:rsidR="00DB2912" w:rsidRPr="00DB2912" w:rsidRDefault="00DB2912" w:rsidP="00DB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этап подготовки: откройте окошко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File</w:t>
      </w:r>
      <w:proofErr w:type="spellEnd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-&gt;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Document</w:t>
      </w:r>
      <w:proofErr w:type="spellEnd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Info</w:t>
      </w:r>
      <w:proofErr w:type="spellEnd"/>
      <w:r w:rsidRPr="00DB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посмотрите, есть ли текст, цветовые профили или изображения не в формате CMYK и любые эффекты. Если есть — исправьте, пока еще есть такая возможность.</w:t>
      </w:r>
    </w:p>
    <w:p w:rsidR="00DB2912" w:rsidRDefault="0055390D" w:rsidP="00DB2912">
      <w:pPr>
        <w:pStyle w:val="a3"/>
      </w:pPr>
      <w:proofErr w:type="gramStart"/>
      <w:r>
        <w:rPr>
          <w:rStyle w:val="a4"/>
        </w:rPr>
        <w:t>РЕКОМЕНДАЦИИ</w:t>
      </w:r>
      <w:r>
        <w:t>:</w:t>
      </w:r>
      <w:r>
        <w:br/>
        <w:t>Следует</w:t>
      </w:r>
      <w:proofErr w:type="gramEnd"/>
      <w:r>
        <w:t xml:space="preserve"> удалять из файлов лишние объекты за границами документа, пустые текстовые боксы, цвета, кисти, слои и подобные ненужные элементы.</w:t>
      </w:r>
    </w:p>
    <w:p w:rsidR="00DB2912" w:rsidRDefault="0055390D" w:rsidP="00DB2912">
      <w:pPr>
        <w:pStyle w:val="a3"/>
      </w:pPr>
      <w:bookmarkStart w:id="0" w:name="_GoBack"/>
      <w:bookmarkEnd w:id="0"/>
      <w:r>
        <w:rPr>
          <w:rStyle w:val="a4"/>
        </w:rPr>
        <w:t>СТАНДАРТНЫЕ ОШИБКИ ПРИ СДАЧЕ МАКЕТОВ:</w:t>
      </w:r>
      <w:r>
        <w:br/>
        <w:t>Не приложены шрифты и ли изображения, которые были использованы в верстке.</w:t>
      </w:r>
      <w:r>
        <w:br/>
        <w:t xml:space="preserve">Не пригодны к использованию файлы для </w:t>
      </w:r>
      <w:proofErr w:type="spellStart"/>
      <w:r>
        <w:t>Macintosh</w:t>
      </w:r>
      <w:proofErr w:type="spellEnd"/>
      <w:r>
        <w:t xml:space="preserve">, записанные на диск в </w:t>
      </w:r>
      <w:proofErr w:type="spellStart"/>
      <w:r>
        <w:t>Windows</w:t>
      </w:r>
      <w:proofErr w:type="spellEnd"/>
      <w:r>
        <w:t>.</w:t>
      </w:r>
      <w:r>
        <w:br/>
        <w:t>Приложены изображения низкого разрешения. Файлы сделаны в RGB.</w:t>
      </w:r>
      <w:r>
        <w:br/>
        <w:t>Забыли сделать вылеты в верстке. Не учли при верстке многополосного издания с креплением на скобу возникающий роспуск полос.</w:t>
      </w:r>
      <w:r>
        <w:br/>
        <w:t>Не знали, что при верстке издание с креплением на скобу количество страниц в нем должно быть кратным 4-м (8-12-16- … - 36-40</w:t>
      </w:r>
      <w:proofErr w:type="gramStart"/>
      <w:r>
        <w:t>).</w:t>
      </w:r>
      <w:r>
        <w:br/>
        <w:t>Промахнулись</w:t>
      </w:r>
      <w:proofErr w:type="gramEnd"/>
      <w:r>
        <w:t xml:space="preserve"> с корешком, который должен учитываться при верстке обложки для многополосного издания с креплением на клей.</w:t>
      </w:r>
      <w:r>
        <w:br/>
        <w:t>Распечатки сделаны не с последнего варианта верстки.</w:t>
      </w:r>
    </w:p>
    <w:p w:rsidR="00A90B3A" w:rsidRDefault="00A90B3A"/>
    <w:sectPr w:rsidR="00A9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E7BE5"/>
    <w:multiLevelType w:val="multilevel"/>
    <w:tmpl w:val="BD98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12"/>
    <w:rsid w:val="0055390D"/>
    <w:rsid w:val="006A1EC0"/>
    <w:rsid w:val="00A90B3A"/>
    <w:rsid w:val="00DB2912"/>
    <w:rsid w:val="00E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8CC28-4178-4467-89D1-C68278A0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12"/>
    <w:rPr>
      <w:b/>
      <w:bCs/>
    </w:rPr>
  </w:style>
  <w:style w:type="character" w:styleId="a5">
    <w:name w:val="Emphasis"/>
    <w:basedOn w:val="a0"/>
    <w:uiPriority w:val="20"/>
    <w:qFormat/>
    <w:rsid w:val="00DB2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2019-04-05T06:52:00Z</dcterms:created>
  <dcterms:modified xsi:type="dcterms:W3CDTF">2019-04-05T07:32:00Z</dcterms:modified>
</cp:coreProperties>
</file>